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1.2.2　函数的表示法</w:t>
      </w:r>
    </w:p>
    <w:p>
      <w:pPr>
        <w:pStyle w:val="4"/>
        <w:tabs>
          <w:tab w:val="left" w:pos="3261"/>
        </w:tabs>
        <w:spacing w:line="360" w:lineRule="auto"/>
        <w:jc w:val="center"/>
      </w:pPr>
      <w:r>
        <w:t>第1课时　函数的表示法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1.掌握函数的三种表示方法：解析法、图象法、列表法.2.会根据不同的需要选择恰当的方法表示函数.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15" name="图片 15" descr="F:\2016赵瑊\同步\数学创新 人A必修1\word\知识梳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创新 人A必修1\word\知识梳理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　函数的三种表示方法</w:t>
      </w:r>
    </w:p>
    <w:tbl>
      <w:tblPr>
        <w:tblStyle w:val="15"/>
        <w:tblW w:w="61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5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表示法</w:t>
            </w:r>
          </w:p>
        </w:tc>
        <w:tc>
          <w:tcPr>
            <w:tcW w:w="51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解析法</w:t>
            </w:r>
          </w:p>
        </w:tc>
        <w:tc>
          <w:tcPr>
            <w:tcW w:w="51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用</w:t>
            </w:r>
            <w:r>
              <w:rPr>
                <w:rFonts w:ascii="Times New Roman" w:hAnsi="Times New Roman" w:cs="Times New Roman"/>
                <w:u w:val="single"/>
              </w:rPr>
              <w:t>数学表达式</w:t>
            </w:r>
            <w:r>
              <w:rPr>
                <w:rFonts w:ascii="Times New Roman" w:hAnsi="Times New Roman" w:cs="Times New Roman"/>
              </w:rPr>
              <w:t>表示两个变量之间的对应关系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图象法</w:t>
            </w:r>
          </w:p>
        </w:tc>
        <w:tc>
          <w:tcPr>
            <w:tcW w:w="51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用</w:t>
            </w:r>
            <w:r>
              <w:rPr>
                <w:rFonts w:ascii="Times New Roman" w:hAnsi="Times New Roman" w:cs="Times New Roman"/>
                <w:u w:val="single"/>
              </w:rPr>
              <w:t>图象</w:t>
            </w:r>
            <w:r>
              <w:rPr>
                <w:rFonts w:ascii="Times New Roman" w:hAnsi="Times New Roman" w:cs="Times New Roman"/>
              </w:rPr>
              <w:t>表示两个变量之间的对应关系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列表法</w:t>
            </w:r>
          </w:p>
        </w:tc>
        <w:tc>
          <w:tcPr>
            <w:tcW w:w="51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列出</w:t>
            </w:r>
            <w:r>
              <w:rPr>
                <w:rFonts w:ascii="Times New Roman" w:hAnsi="Times New Roman" w:cs="Times New Roman"/>
                <w:u w:val="single"/>
              </w:rPr>
              <w:t>表格</w:t>
            </w:r>
            <w:r>
              <w:rPr>
                <w:rFonts w:ascii="Times New Roman" w:hAnsi="Times New Roman" w:cs="Times New Roman"/>
              </w:rPr>
              <w:t>来表示两个变量之间的对应关系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(1)函数的三种表示方法各有什么优、缺点？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(2)任何一个函数都可以用解析法、列表法、图象法三种形式表示吗？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(1)三种表示方法的优、缺点比较：</w:t>
      </w:r>
    </w:p>
    <w:tbl>
      <w:tblPr>
        <w:tblStyle w:val="15"/>
        <w:tblW w:w="85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4611"/>
        <w:gridCol w:w="2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优点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缺点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解析法</w:t>
            </w:r>
          </w:p>
        </w:tc>
        <w:tc>
          <w:tcPr>
            <w:tcW w:w="46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①</w:t>
            </w:r>
            <w:r>
              <w:rPr>
                <w:rFonts w:ascii="Times New Roman" w:hAnsi="Times New Roman" w:cs="Times New Roman"/>
              </w:rPr>
              <w:t>简明、全面地概括了变量间的关系；</w:t>
            </w:r>
            <w:r>
              <w:rPr>
                <w:rFonts w:hAnsi="宋体" w:cs="Times New Roman"/>
              </w:rPr>
              <w:t>②</w:t>
            </w:r>
            <w:r>
              <w:rPr>
                <w:rFonts w:ascii="Times New Roman" w:hAnsi="Times New Roman" w:cs="Times New Roman"/>
              </w:rPr>
              <w:t>可以通过解析式求出任意一个自变量所对应的函数值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不够形象、直观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列表法</w:t>
            </w:r>
          </w:p>
        </w:tc>
        <w:tc>
          <w:tcPr>
            <w:tcW w:w="46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不通过计算就可以直接看出与自变量的值相对应的函数值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一般只能表示部分自变量的函数值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图象法</w:t>
            </w:r>
          </w:p>
        </w:tc>
        <w:tc>
          <w:tcPr>
            <w:tcW w:w="46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直观、形象地表示出函数的变化情况，有利于通过图形研究函数的某些性质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只能近似地求出自变量所对应的函数值，有时误差较大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(2)不一定.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并不是所有的函数都可以用解析式表示，不仅如此，图象法也不适用于所有函数，如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(\a\vs4\al\co1(0，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ascii="Times New Roman" w:hAnsi="Times New Roman" w:cs="Times New Roman"/>
          <w:b/>
        </w:rPr>
        <w:instrText xml:space="preserve">Q</w:instrText>
      </w:r>
      <w:r>
        <w:rPr>
          <w:rFonts w:ascii="Times New Roman" w:hAnsi="Times New Roman" w:cs="Times New Roman"/>
        </w:rPr>
        <w:instrText xml:space="preserve">，,1，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∈</w:instrText>
      </w:r>
      <w:r>
        <w:rPr>
          <w:rFonts w:hint="eastAsia" w:ascii="MS Gothic" w:hAnsi="MS Gothic" w:eastAsia="MS Gothic" w:cs="MS Gothic"/>
        </w:rPr>
        <w:instrText xml:space="preserve">∁</w:instrText>
      </w:r>
      <w:r>
        <w:rPr>
          <w:rFonts w:ascii="Times New Roman" w:hAnsi="Times New Roman" w:cs="Times New Roman"/>
          <w:b/>
          <w:vertAlign w:val="subscript"/>
        </w:rPr>
        <w:instrText xml:space="preserve">R</w:instrText>
      </w:r>
      <w:r>
        <w:rPr>
          <w:rFonts w:ascii="Times New Roman" w:hAnsi="Times New Roman" w:cs="Times New Roman"/>
          <w:b/>
        </w:rPr>
        <w:instrText xml:space="preserve">Q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列表法虽在理论上适用于所有函数，但对于自变量有无数个取值的情况，列表法只能表示函数的一个概况或片段.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4" name="图片 14" descr="F:\2016赵瑊\同步\数学创新 人A必修1\word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创新 人A必修1\word\题型探究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作函数的图象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作出下列函数的图象：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[0,3)).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 (1)这个函数的图象由一些点组成，这些点都在直线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＋1上，如图(1)所示.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2340610" cy="1003300"/>
            <wp:effectExtent l="0" t="0" r="2540" b="6350"/>
            <wp:docPr id="13" name="图片 13" descr="F:\2016赵瑊\同步\数学创新 人A必修1\word\BX1-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创新 人A必修1\word\BX1-39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＜3，所以这个函数的图象是抛物线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介于0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＜3之间的一部分，如图(2)所示.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1.作函数图象主要有三步：列表、描点、连线.作图象时一般应先确定函数的定义域，再在定义域内化简函数解析式，再列表画出图象.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2.函数的图象可能是平滑的曲线，也可能是一群孤立的点，画图时要注意关键点，如图象与坐标轴的交点、区间端点，二次函数的顶点等等，还要分清这些关键点是实心点还是空心点.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画出下列函数的图象：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＞1，或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＜－1).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0)表示一条射线，图象如图(1).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＜－1)是抛物线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去掉－1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1之间的部分后剩余曲线.如图(2).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801495" cy="1023620"/>
            <wp:effectExtent l="0" t="0" r="8255" b="5080"/>
            <wp:docPr id="12" name="图片 12" descr="F:\2016赵瑊\同步\数学创新 人A必修1\word\BX1-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创新 人A必修1\word\BX1-40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列表法表示函数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)分别由下表给出</w:t>
      </w:r>
    </w:p>
    <w:tbl>
      <w:tblPr>
        <w:tblStyle w:val="15"/>
        <w:tblW w:w="24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tbl>
      <w:tblPr>
        <w:tblStyle w:val="15"/>
        <w:tblW w:w="25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(1))的值为________；满足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))&gt;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))的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　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(1)＝3，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(1))＝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))与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相对应的值如下表所示.</w:t>
      </w:r>
    </w:p>
    <w:tbl>
      <w:tblPr>
        <w:tblStyle w:val="15"/>
        <w:tblW w:w="28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f</w:t>
            </w: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g</w:t>
            </w: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x</w:t>
            </w:r>
            <w:r>
              <w:rPr>
                <w:rFonts w:ascii="Times New Roman" w:hAnsi="Times New Roman" w:eastAsia="仿宋_GB2312" w:cs="Times New Roman"/>
              </w:rPr>
              <w:t>))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g</w:t>
            </w: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f</w:t>
            </w:r>
            <w:r>
              <w:rPr>
                <w:rFonts w:ascii="Times New Roman" w:hAnsi="Times New Roman" w:eastAsia="仿宋_GB2312" w:cs="Times New Roman"/>
              </w:rPr>
              <w:t>(</w:t>
            </w:r>
            <w:r>
              <w:rPr>
                <w:rFonts w:ascii="Times New Roman" w:hAnsi="Times New Roman" w:eastAsia="仿宋_GB2312" w:cs="Times New Roman"/>
                <w:i/>
              </w:rPr>
              <w:t>x</w:t>
            </w:r>
            <w:r>
              <w:rPr>
                <w:rFonts w:ascii="Times New Roman" w:hAnsi="Times New Roman" w:eastAsia="仿宋_GB2312" w:cs="Times New Roman"/>
              </w:rPr>
              <w:t>))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))&gt;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))的解为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解决此类问题关键在于弄清每个表格表示的函数.对于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g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))这类函数值的求解，应从内到外逐层解决，而求解不等式，则可分类讨论或列表解决.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)分别由下表给出</w:t>
      </w:r>
    </w:p>
    <w:tbl>
      <w:tblPr>
        <w:tblStyle w:val="15"/>
        <w:tblW w:w="25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01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(1)]＝__________；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)]＝2，则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＝__________.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(1)1　(2)1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(1)由表知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(1)＝3，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(1)]＝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(2)由表知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(2)＝2，又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)]＝2，得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再由表知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待定系数法求函数解析式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(1)已知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)]＝4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)是二次函数，且满足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)是一次函数，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)]＝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)]＝4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＝4，,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)是二次函数，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＋1)＋1－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－1＝2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左边展开整理得2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由恒等式原理知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1.对于特征已明确的函数一般用待定系数法求解析式.2.若所求函数为一次函数，通常设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0)；若为反比例函数，通常设为</w:t>
      </w:r>
      <w:r>
        <w:rPr>
          <w:rFonts w:ascii="Times New Roman" w:hAnsi="Times New Roman" w:eastAsia="楷体_GB2312" w:cs="Times New Roman"/>
          <w:i/>
        </w:rPr>
        <w:t>f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k,x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0)；若为二次函数，则解析式有以下三种：(1)一般式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ax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0)；(2)两根式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0)，其中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是二次函数图象与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轴交点的横坐标；(3)顶点式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)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\f(4</w:instrText>
      </w:r>
      <w:r>
        <w:rPr>
          <w:rFonts w:ascii="Times New Roman" w:hAnsi="Times New Roman" w:eastAsia="楷体_GB2312" w:cs="Times New Roman"/>
          <w:i/>
        </w:rPr>
        <w:instrText xml:space="preserve">ac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4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0)，其中顶点坐标为(－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b,</w:instrText>
      </w:r>
      <w:r>
        <w:rPr>
          <w:rFonts w:ascii="Times New Roman" w:hAnsi="Times New Roman" w:eastAsia="楷体_GB2312" w:cs="Times New Roman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\f(4</w:instrText>
      </w:r>
      <w:r>
        <w:rPr>
          <w:rFonts w:ascii="Times New Roman" w:hAnsi="Times New Roman" w:eastAsia="楷体_GB2312" w:cs="Times New Roman"/>
          <w:i/>
        </w:rPr>
        <w:instrText xml:space="preserve">ac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4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).解题时需依据条件灵活选用.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已知二次函数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(1)＝2，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(2)＝5，求该二次函数的解析式.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设二次函数的解析式为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＝2，,4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＝5，))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换元法(或配凑法)求函数解析式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求下列函数的解析式：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\b\lc\(\rc\)(\a\vs4\al\co1(\f(1＋</w:instrText>
      </w:r>
      <w:r>
        <w:rPr>
          <w:rFonts w:ascii="Times New Roman" w:hAnsi="Times New Roman" w:cs="Times New Roman"/>
          <w:i/>
        </w:rPr>
        <w:instrText xml:space="preserve">x,x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cs="Times New Roman"/>
        </w:rPr>
        <w:t xml:space="preserve"> (1)</w:t>
      </w:r>
      <w:r>
        <w:rPr>
          <w:rFonts w:ascii="Times New Roman" w:hAnsi="Times New Roman" w:eastAsia="黑体" w:cs="Times New Roman"/>
        </w:rPr>
        <w:t>方法一　</w:t>
      </w:r>
      <w:r>
        <w:rPr>
          <w:rFonts w:ascii="Times New Roman" w:hAnsi="Times New Roman" w:eastAsia="仿宋_GB2312" w:cs="Times New Roman"/>
        </w:rPr>
        <w:t>(换元法)令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1.把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代入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－1)))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－1)))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＋1＋(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所求函数的解析式为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，1)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(1，＋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仿宋_GB2312" w:cs="Times New Roman"/>
        </w:rPr>
        <w:t>(配凑法)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x,x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所求函数的解析式为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黑体" w:cs="Times New Roman"/>
        </w:rPr>
        <w:t>方法一　</w:t>
      </w:r>
      <w:r>
        <w:rPr>
          <w:rFonts w:ascii="Times New Roman" w:hAnsi="Times New Roman" w:eastAsia="仿宋_GB2312" w:cs="Times New Roman"/>
        </w:rPr>
        <w:t>(换元法)令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(配凑法)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≥</w:t>
      </w:r>
      <w:r>
        <w:rPr>
          <w:rFonts w:ascii="Times New Roman" w:hAnsi="Times New Roman" w:eastAsia="仿宋_GB2312" w:cs="Times New Roman"/>
        </w:rPr>
        <w:t>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1.换元法的应用：当不知函数类型求函数解析式时，一般可采用换元法.所谓换元法，即将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＋1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换成另一个字母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t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，然后从中解出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与</w:t>
      </w:r>
      <w:r>
        <w:rPr>
          <w:rFonts w:ascii="Times New Roman" w:hAnsi="Times New Roman" w:eastAsia="楷体_GB2312" w:cs="Times New Roman"/>
          <w:i/>
        </w:rPr>
        <w:t>t</w:t>
      </w:r>
      <w:r>
        <w:rPr>
          <w:rFonts w:ascii="Times New Roman" w:hAnsi="Times New Roman" w:eastAsia="楷体_GB2312" w:cs="Times New Roman"/>
        </w:rPr>
        <w:t>的关系，再代入原式中求出关于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t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的函数关系式，即为所求函数解析式，但要注意换元前后自变量取值范围的变化情况.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2.配凑法的应用：对于配凑法，通过观察与分析，将右端的式子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＋2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变成含有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＋1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的表达式.这种解法对变形能力、观察能力有较高的要求.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＋3 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cs="Times New Roman"/>
        </w:rPr>
        <w:t>方法一　</w:t>
      </w:r>
      <w:r>
        <w:rPr>
          <w:rFonts w:ascii="Times New Roman" w:hAnsi="Times New Roman" w:eastAsia="仿宋_GB2312" w:cs="Times New Roman"/>
        </w:rPr>
        <w:t>(换元法)令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－1，可得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(配凑法)因为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＋1)－(4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＋4)＋3＝(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＋1)＋3，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＋1)＋3，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852805"/>
            <wp:effectExtent l="0" t="0" r="5715" b="4445"/>
            <wp:wrapNone/>
            <wp:docPr id="16" name="图片 16" descr="F:\2016赵瑊\同步\数学创新 人A必修1\word\易错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:\2016赵瑊\同步\数学创新 人A必修1\word\易错点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忽略函数的定义域致误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＋1)＝2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＋1)＝2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易错警示　</w:t>
      </w:r>
    </w:p>
    <w:tbl>
      <w:tblPr>
        <w:tblStyle w:val="15"/>
        <w:tblW w:w="8508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错误原因</w:t>
            </w:r>
          </w:p>
        </w:tc>
        <w:tc>
          <w:tcPr>
            <w:tcW w:w="430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纠错心得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0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忽略</w:t>
            </w:r>
            <w:r>
              <w:rPr>
                <w:rFonts w:ascii="Times New Roman" w:hAnsi="Times New Roman" w:eastAsia="楷体_GB2312" w:cs="Times New Roman"/>
                <w:i/>
              </w:rPr>
              <w:t>t</w:t>
            </w:r>
            <w:r>
              <w:rPr>
                <w:rFonts w:ascii="Times New Roman" w:hAnsi="Times New Roman" w:eastAsia="楷体_GB2312" w:cs="Times New Roman"/>
              </w:rPr>
              <w:t>＝</w:t>
            </w:r>
            <w:r>
              <w:rPr>
                <w:rFonts w:ascii="Times New Roman" w:hAnsi="Times New Roman" w:eastAsia="楷体_GB2312" w:cs="Times New Roman"/>
              </w:rPr>
              <w:fldChar w:fldCharType="begin"/>
            </w:r>
            <w:r>
              <w:rPr>
                <w:rFonts w:ascii="Times New Roman" w:hAnsi="Times New Roman" w:eastAsia="楷体_GB2312" w:cs="Times New Roman"/>
              </w:rPr>
              <w:instrText xml:space="preserve">eq \r(</w:instrText>
            </w:r>
            <w:r>
              <w:rPr>
                <w:rFonts w:ascii="Times New Roman" w:hAnsi="Times New Roman" w:eastAsia="楷体_GB2312" w:cs="Times New Roman"/>
                <w:i/>
              </w:rPr>
              <w:instrText xml:space="preserve">x</w:instrText>
            </w:r>
            <w:r>
              <w:rPr>
                <w:rFonts w:ascii="Times New Roman" w:hAnsi="Times New Roman" w:eastAsia="楷体_GB2312" w:cs="Times New Roman"/>
              </w:rPr>
              <w:instrText xml:space="preserve">)</w:instrText>
            </w:r>
            <w:r>
              <w:rPr>
                <w:rFonts w:ascii="Times New Roman" w:hAnsi="Times New Roman" w:eastAsia="楷体_GB2312" w:cs="Times New Roman"/>
              </w:rPr>
              <w:fldChar w:fldCharType="end"/>
            </w:r>
            <w:r>
              <w:rPr>
                <w:rFonts w:ascii="Times New Roman" w:hAnsi="Times New Roman" w:eastAsia="楷体_GB2312" w:cs="Times New Roman"/>
              </w:rPr>
              <w:t>－1中</w:t>
            </w:r>
            <w:r>
              <w:rPr>
                <w:rFonts w:ascii="Times New Roman" w:hAnsi="Times New Roman" w:eastAsia="楷体_GB2312" w:cs="Times New Roman"/>
                <w:i/>
              </w:rPr>
              <w:t>t</w:t>
            </w:r>
            <w:r>
              <w:rPr>
                <w:rFonts w:ascii="Times New Roman" w:hAnsi="Times New Roman" w:eastAsia="楷体_GB2312" w:cs="Times New Roman"/>
              </w:rPr>
              <w:t>的取值范围，导致解析式不正确.</w:t>
            </w:r>
          </w:p>
        </w:tc>
        <w:tc>
          <w:tcPr>
            <w:tcW w:w="430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对于函数问题，不可忽视定义域，否则就容易导致失误.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跟踪训练5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11" name="图片 11" descr="F:\2016赵瑊\同步\数学创新 人A必修1\word\当堂检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创新 人A必修1\word\当堂检测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＋2)＝6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＋5，则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＋17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)＝6(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－2)＋5＝6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－7，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－7，故选C.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2.小明骑车上学，开始时匀速行驶，途中因交通堵塞停留了一段时间后，为了赶时间加快速度行驶. 与以上事件吻合得最好的图象是(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11145" cy="955040"/>
            <wp:effectExtent l="0" t="0" r="8255" b="0"/>
            <wp:docPr id="10" name="图片 10" descr="F:\2016赵瑊\同步\数学创新 人A必修1\word\BX1-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:\2016赵瑊\同步\数学创新 人A必修1\word\BX1-41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11145" cy="934720"/>
            <wp:effectExtent l="0" t="0" r="8255" b="0"/>
            <wp:docPr id="9" name="图片 9" descr="F:\2016赵瑊\同步\数学创新 人A必修1\word\BX1-4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:\2016赵瑊\同步\数学创新 人A必修1\word\BX1-41A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由题意，知该学生离学校越来越近，故排除选项A；又由于开始时匀速，后来因交通堵塞停留一段时间，最后是加快速度行驶，故选C.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)由下表给出，则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(3))＝________.</w:t>
      </w:r>
    </w:p>
    <w:tbl>
      <w:tblPr>
        <w:tblStyle w:val="15"/>
        <w:tblW w:w="29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501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由题设给出的表知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(3)＝4，则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(4)＝1.故填1.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)是一次函数，且满足3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＋1)－2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＋17，则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＋7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＋1)－2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－1)＝3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＋17，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＝7，所以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＋7.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)为二次函数，若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(0)＝0，且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)的表达式.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＋1，,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8" name="图片 8" descr="F:\2016赵瑊\同步\数学创新 人A必修1\word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:\2016赵瑊\同步\数学创新 人A必修1\word\课堂小结1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1.函数三种表示法的优缺点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drawing>
          <wp:inline distT="0" distB="0" distL="0" distR="0">
            <wp:extent cx="2907030" cy="1351280"/>
            <wp:effectExtent l="0" t="0" r="7620" b="1270"/>
            <wp:docPr id="7" name="图片 7" descr="F:\2016赵瑊\同步\数学创新 人A必修1\word\BX1-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:\2016赵瑊\同步\数学创新 人A必修1\word\BX1-42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2.描点法画函数图象的步骤：(1)求函数定义域；(2)化简解析式；(3)列表；(4)描点；(5)连线.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3.求函数解析式常用的方法有(1)待定系数法；(2)换元法；(3)配凑法；(4)消元法等.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607060"/>
            <wp:effectExtent l="0" t="0" r="4445" b="2540"/>
            <wp:docPr id="6" name="图片 6" descr="F:\2016赵瑊\同步\数学创新 人A必修1\word\课时精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016赵瑊\同步\数学创新 人A必修1\word\课时精练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(2)－3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(1)＝5,2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(－1)＝1，则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  B.3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  D.2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(2)－3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(1)＝5,2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(－1)＝1，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＝5，,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A.4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C.16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根据题意知1－2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\f(|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的图象是(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204085" cy="1903730"/>
            <wp:effectExtent l="0" t="0" r="5715" b="1270"/>
            <wp:docPr id="5" name="图片 5" descr="F:\2016赵瑊\同步\数学创新 人A必修1\word\BX1-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016赵瑊\同步\数学创新 人A必修1\word\BX1-43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　　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－1， 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5.如图中图象所表示的函数的解析式为(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25855" cy="1030605"/>
            <wp:effectExtent l="0" t="0" r="0" b="0"/>
            <wp:docPr id="4" name="图片 4" descr="F:\2016赵瑊\同步\数学创新 人A必修1\word\BX1-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6赵瑊\同步\数学创新 人A必修1\word\BX1-44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＝1－|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－1|(0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由图象知，当0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＋3)，且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C.1或－1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D.1或－2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[(2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))＝4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)的解析式为________________.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－8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＝4，,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＝8，))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＝－8.))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[1,5)的值域是________.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[2,11)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画出函数的图象，如图所示，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235075" cy="1358265"/>
            <wp:effectExtent l="0" t="0" r="3175" b="0"/>
            <wp:docPr id="3" name="图片 3" descr="F:\2016赵瑊\同步\数学创新 人A必修1\word\BX1-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BX1-45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观察图象可得图象上所有点的纵坐标的取值范围是[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(5))，即函数的值域是[2,11).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9.若2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＝2，得2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消去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10.如图，函数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)的图象是折线段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的坐标分别为(0,4)，(2,0)，(6,4)，则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(0))＝____.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46175" cy="887095"/>
            <wp:effectExtent l="0" t="0" r="0" b="8255"/>
            <wp:docPr id="2" name="图片 2" descr="F:\2016赵瑊\同步\数学创新 人A必修1\word\BX1-4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BX1-46.T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11.作出下列函数的图象，并求出其值域.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IPAPANNEW" w:hAnsi="IPAPANNEW" w:cs="Times New Roman"/>
        </w:rPr>
        <w:t>[－2,2]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IPAPANNEW" w:hAnsi="IPAPANNEW" w:eastAsia="仿宋_GB2312" w:cs="Times New Roman"/>
        </w:rPr>
        <w:t>[－2,2].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列表如下：</w:t>
      </w:r>
    </w:p>
    <w:tbl>
      <w:tblPr>
        <w:tblStyle w:val="15"/>
        <w:tblW w:w="3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711"/>
        <w:gridCol w:w="711"/>
        <w:gridCol w:w="501"/>
        <w:gridCol w:w="501"/>
        <w:gridCol w:w="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－2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y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8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作出函数图象如图(1)所示，图象是抛物线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在－2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2的部分，可得函数的值域是</w:t>
      </w:r>
      <w:r>
        <w:rPr>
          <w:rFonts w:ascii="IPAPANNEW" w:hAnsi="IPAPANNEW" w:eastAsia="仿宋_GB2312" w:cs="Times New Roman"/>
        </w:rPr>
        <w:t>[－1,8].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2087880" cy="1535430"/>
            <wp:effectExtent l="0" t="0" r="7620" b="7620"/>
            <wp:docPr id="1" name="图片 1" descr="F:\2016赵瑊\同步\数学创新 人A必修1\word\BX1-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47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＋1&lt;0，即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&lt;－1时，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－1，,－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－1，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&lt;－1.))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作该分段函数的图象如图(2)所示，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可得函数的值域是[0，＋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12.(1)已知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)是一次函数，且满足2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＋21，求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)为二次函数，且满足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＝2[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]－[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)为二次函数，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整理，得－2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13.求下列函数的解析式：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 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＋2＋1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(2)以－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代替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得：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联立得：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1B"/>
    <w:rsid w:val="0061141B"/>
    <w:rsid w:val="00C26D26"/>
    <w:rsid w:val="199461C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file:///F:\2016&#36213;&#29770;\&#21516;&#27493;\&#25968;&#23398;&#21019;&#26032;%20&#20154;A&#24517;&#20462;1\word\&#26131;&#38169;&#28857;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1277</Words>
  <Characters>7281</Characters>
  <Lines>60</Lines>
  <Paragraphs>17</Paragraphs>
  <ScaleCrop>false</ScaleCrop>
  <LinksUpToDate>false</LinksUpToDate>
  <CharactersWithSpaces>8541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2016-05-03T03:56:00Z</dcterms:created>
  <dc:creator>Administrator</dc:creator>
  <cp:lastModifiedBy>Administrator</cp:lastModifiedBy>
  <dcterms:modified xsi:type="dcterms:W3CDTF">2017-03-14T06:57:54Z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